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b/>
          <w:iCs/>
          <w:sz w:val="28"/>
          <w:szCs w:val="28"/>
          <w:lang w:val="uk-UA"/>
        </w:rPr>
      </w:pPr>
      <w:bookmarkStart w:id="0" w:name="_GoBack"/>
      <w:bookmarkEnd w:id="0"/>
      <w:r>
        <w:rPr>
          <w:b/>
          <w:iCs/>
          <w:sz w:val="28"/>
          <w:szCs w:val="28"/>
          <w:lang w:val="uk-UA"/>
        </w:rPr>
        <w:drawing>
          <wp:inline distT="0" distB="0" distL="114300" distR="114300">
            <wp:extent cx="5924550" cy="3332480"/>
            <wp:effectExtent l="0" t="0" r="0" b="1270"/>
            <wp:docPr id="1" name="Изображение 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7"/>
        <w:jc w:val="center"/>
        <w:rPr>
          <w:b/>
          <w:iCs/>
          <w:sz w:val="28"/>
          <w:szCs w:val="28"/>
          <w:lang w:val="uk-UA"/>
        </w:rPr>
      </w:pPr>
    </w:p>
    <w:p>
      <w:pPr>
        <w:ind w:firstLine="567"/>
        <w:jc w:val="center"/>
        <w:rPr>
          <w:b/>
          <w:iCs/>
          <w:sz w:val="28"/>
          <w:szCs w:val="28"/>
          <w:lang w:val="uk-UA"/>
        </w:rPr>
      </w:pP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 ДПС у Вінницькій області нагадує, що </w:t>
      </w:r>
      <w:r>
        <w:rPr>
          <w:sz w:val="28"/>
          <w:szCs w:val="28"/>
        </w:rPr>
        <w:t xml:space="preserve">Податковим кодексом України </w:t>
      </w:r>
      <w:r>
        <w:rPr>
          <w:sz w:val="28"/>
          <w:szCs w:val="28"/>
          <w:lang w:val="uk-UA"/>
        </w:rPr>
        <w:t xml:space="preserve">встановлено граничні терміни подання </w:t>
      </w:r>
      <w:r>
        <w:rPr>
          <w:sz w:val="28"/>
          <w:szCs w:val="28"/>
        </w:rPr>
        <w:t>деклараці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про майновий стан і доходи</w:t>
      </w:r>
      <w:r>
        <w:rPr>
          <w:sz w:val="28"/>
          <w:szCs w:val="28"/>
          <w:lang w:val="uk-UA"/>
        </w:rPr>
        <w:t>. Зокрема, для:</w:t>
      </w:r>
    </w:p>
    <w:p>
      <w:pPr>
        <w:pStyle w:val="7"/>
        <w:numPr>
          <w:ilvl w:val="0"/>
          <w:numId w:val="1"/>
        </w:numPr>
        <w:ind w:left="0" w:firstLine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 – підприємців (крім осіб, що обрали спрощену систему оподаткування) та фізичних осіб, які здійснюють незалежну професійну діяльність – до 01 травня року, наступного за звітним;</w:t>
      </w:r>
    </w:p>
    <w:p>
      <w:pPr>
        <w:pStyle w:val="7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громадян, у яких виникає обов’язок щодо подання податкової декларації – до </w:t>
      </w:r>
      <w:r>
        <w:rPr>
          <w:sz w:val="28"/>
          <w:szCs w:val="28"/>
        </w:rPr>
        <w:t>01 травня року, наступного за звітним;</w:t>
      </w:r>
    </w:p>
    <w:p>
      <w:pPr>
        <w:pStyle w:val="7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>
        <w:rPr>
          <w:rStyle w:val="5"/>
          <w:b w:val="0"/>
          <w:sz w:val="28"/>
          <w:szCs w:val="28"/>
        </w:rPr>
        <w:t>фізичн</w:t>
      </w:r>
      <w:r>
        <w:rPr>
          <w:rStyle w:val="5"/>
          <w:b w:val="0"/>
          <w:sz w:val="28"/>
          <w:szCs w:val="28"/>
          <w:lang w:val="uk-UA"/>
        </w:rPr>
        <w:t>их</w:t>
      </w:r>
      <w:r>
        <w:rPr>
          <w:rStyle w:val="5"/>
          <w:b w:val="0"/>
          <w:sz w:val="28"/>
          <w:szCs w:val="28"/>
        </w:rPr>
        <w:t xml:space="preserve"> ос</w:t>
      </w:r>
      <w:r>
        <w:rPr>
          <w:rStyle w:val="5"/>
          <w:b w:val="0"/>
          <w:sz w:val="28"/>
          <w:szCs w:val="28"/>
          <w:lang w:val="uk-UA"/>
        </w:rPr>
        <w:t>і</w:t>
      </w:r>
      <w:r>
        <w:rPr>
          <w:rStyle w:val="5"/>
          <w:b w:val="0"/>
          <w:sz w:val="28"/>
          <w:szCs w:val="28"/>
        </w:rPr>
        <w:t>б – підприємці</w:t>
      </w:r>
      <w:r>
        <w:rPr>
          <w:rStyle w:val="5"/>
          <w:b w:val="0"/>
          <w:sz w:val="28"/>
          <w:szCs w:val="28"/>
          <w:lang w:val="uk-UA"/>
        </w:rPr>
        <w:t>в</w:t>
      </w:r>
      <w:r>
        <w:rPr>
          <w:rStyle w:val="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(крім осіб, що обрали спрощену систему оподаткування)</w:t>
      </w:r>
      <w:r>
        <w:rPr>
          <w:rStyle w:val="5"/>
          <w:b w:val="0"/>
          <w:sz w:val="28"/>
          <w:szCs w:val="28"/>
        </w:rPr>
        <w:t>, у разі припинення підприємницької діяльності – протягом 20 календарних днів</w:t>
      </w:r>
      <w:r>
        <w:rPr>
          <w:sz w:val="28"/>
          <w:szCs w:val="28"/>
        </w:rPr>
        <w:t xml:space="preserve"> місяця наступного за календарним місяцем, в якому проведено державну реєстрацію припинення підприємницької діяльності фізичної особи – підприємця за її рішенням.</w:t>
      </w:r>
      <w:r>
        <w:rPr>
          <w:rStyle w:val="5"/>
          <w:b w:val="0"/>
          <w:sz w:val="28"/>
          <w:szCs w:val="28"/>
        </w:rPr>
        <w:t xml:space="preserve"> </w:t>
      </w:r>
    </w:p>
    <w:p>
      <w:pPr>
        <w:pStyle w:val="7"/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резидент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, які виїжджають за кордон на постійне місце проживання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 не пізніше 60 календарних днів, що передують виїзду.</w:t>
      </w:r>
    </w:p>
    <w:p>
      <w:pPr>
        <w:pStyle w:val="7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фізичн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б, у яких є право на податкову знижку, </w:t>
      </w:r>
      <w:r>
        <w:rPr>
          <w:rStyle w:val="5"/>
          <w:b w:val="0"/>
          <w:sz w:val="28"/>
          <w:szCs w:val="28"/>
        </w:rPr>
        <w:t>–</w:t>
      </w:r>
      <w:r>
        <w:rPr>
          <w:sz w:val="28"/>
          <w:szCs w:val="28"/>
        </w:rPr>
        <w:t xml:space="preserve"> до 31 грудня (включно) наступного за звітним податкового року.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Увага! П. 49.20 ст. 49 </w:t>
      </w:r>
      <w:r>
        <w:rPr>
          <w:sz w:val="28"/>
          <w:szCs w:val="28"/>
          <w:lang w:val="uk-UA"/>
        </w:rPr>
        <w:t>ПКУ</w:t>
      </w:r>
      <w:r>
        <w:rPr>
          <w:sz w:val="28"/>
          <w:szCs w:val="28"/>
        </w:rPr>
        <w:t xml:space="preserve"> встановлено, що у випадку коли  останній день строку подання податкової декларації припадає на вихідний або святковий день, то останнім днем строку вважається операційний (банківський) день, що настає за вихідним або святковим днем.</w:t>
      </w:r>
    </w:p>
    <w:p>
      <w:pPr>
        <w:ind w:firstLine="567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Style w:val="5"/>
          <w:rFonts w:hint="default"/>
          <w:b w:val="0"/>
          <w:spacing w:val="-4"/>
          <w:sz w:val="15"/>
          <w:lang w:eastAsia="uk-UA"/>
        </w:rPr>
        <w:drawing>
          <wp:inline distT="0" distB="0" distL="114300" distR="114300">
            <wp:extent cx="6256655" cy="407670"/>
            <wp:effectExtent l="0" t="0" r="10795" b="1143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665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548"/>
    <w:multiLevelType w:val="multilevel"/>
    <w:tmpl w:val="16AC7548"/>
    <w:lvl w:ilvl="0" w:tentative="0">
      <w:start w:val="1"/>
      <w:numFmt w:val="bullet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74C90356"/>
    <w:multiLevelType w:val="multilevel"/>
    <w:tmpl w:val="74C90356"/>
    <w:lvl w:ilvl="0" w:tentative="0">
      <w:start w:val="1"/>
      <w:numFmt w:val="bullet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F71D6"/>
    <w:rsid w:val="00023694"/>
    <w:rsid w:val="00155D57"/>
    <w:rsid w:val="00302301"/>
    <w:rsid w:val="00313585"/>
    <w:rsid w:val="00574C14"/>
    <w:rsid w:val="00A7079D"/>
    <w:rsid w:val="00BF71D6"/>
    <w:rsid w:val="03B11C8A"/>
    <w:rsid w:val="622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val="ru-RU" w:eastAsia="uk-UA" w:bidi="ar-SA"/>
    </w:rPr>
  </w:style>
  <w:style w:type="character" w:default="1" w:styleId="3">
    <w:name w:val="Default Paragraph Font"/>
    <w:link w:val="4"/>
    <w:semiHidden/>
    <w:unhideWhenUsed/>
    <w:uiPriority w:val="1"/>
    <w:rPr>
      <w:rFonts w:hint="default" w:ascii="Verdana"/>
      <w:sz w:val="20"/>
      <w:lang w:val="en-US"/>
    </w:rPr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">
    <w:name w:val="Char Знак Знак Char Знак Знак Char Знак Знак Char Знак Знак Знак"/>
    <w:basedOn w:val="1"/>
    <w:link w:val="3"/>
    <w:unhideWhenUsed/>
    <w:qFormat/>
    <w:uiPriority w:val="99"/>
    <w:pPr>
      <w:widowControl w:val="0"/>
      <w:adjustRightInd w:val="0"/>
      <w:spacing w:after="0" w:line="360" w:lineRule="atLeast"/>
      <w:jc w:val="both"/>
      <w:textAlignment w:val="baseline"/>
    </w:pPr>
    <w:rPr>
      <w:rFonts w:hint="default" w:ascii="Verdana"/>
      <w:sz w:val="20"/>
      <w:lang w:val="en-US"/>
    </w:rPr>
  </w:style>
  <w:style w:type="character" w:styleId="5">
    <w:name w:val="Strong"/>
    <w:basedOn w:val="3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203</Words>
  <Characters>1160</Characters>
  <Lines>9</Lines>
  <Paragraphs>2</Paragraphs>
  <TotalTime>1</TotalTime>
  <ScaleCrop>false</ScaleCrop>
  <LinksUpToDate>false</LinksUpToDate>
  <CharactersWithSpaces>1361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2023-04-04T08:55:00Z</dcterms:created>
  <dc:creator>User</dc:creator>
  <cp:lastModifiedBy>D2700-indik</cp:lastModifiedBy>
  <dcterms:modified xsi:type="dcterms:W3CDTF">2023-05-01T08:55:16Z</dcterms:modified>
  <dc:title>Про граничні строки подання податкової декларації про майновий стан і доходи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